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AD082" w14:textId="77777777" w:rsidR="00D15C4C" w:rsidRPr="0061160E" w:rsidRDefault="00D15C4C" w:rsidP="00D15C4C">
      <w:pPr>
        <w:spacing w:line="300" w:lineRule="exact"/>
        <w:ind w:left="1701" w:hanging="1701"/>
        <w:outlineLvl w:val="0"/>
        <w:rPr>
          <w:b/>
          <w:sz w:val="28"/>
          <w:szCs w:val="28"/>
        </w:rPr>
      </w:pPr>
      <w:bookmarkStart w:id="0" w:name="_Toc519579121"/>
      <w:r>
        <w:rPr>
          <w:b/>
          <w:sz w:val="28"/>
          <w:szCs w:val="28"/>
        </w:rPr>
        <w:t>Anlage 9:</w:t>
      </w:r>
      <w:r>
        <w:rPr>
          <w:b/>
          <w:sz w:val="28"/>
          <w:szCs w:val="28"/>
        </w:rPr>
        <w:tab/>
        <w:t>Datennutzung und Datenschutz</w:t>
      </w:r>
      <w:bookmarkEnd w:id="0"/>
    </w:p>
    <w:p w14:paraId="1E0DF5ED" w14:textId="77777777" w:rsidR="00D15C4C" w:rsidRDefault="00D15C4C" w:rsidP="00D15C4C">
      <w:pPr>
        <w:spacing w:line="276" w:lineRule="auto"/>
        <w:outlineLvl w:val="1"/>
        <w:rPr>
          <w:rFonts w:asciiTheme="minorHAnsi" w:eastAsia="Times New Roman" w:hAnsiTheme="minorHAnsi" w:cstheme="minorHAnsi"/>
          <w:bCs/>
          <w:color w:val="000000"/>
          <w:sz w:val="22"/>
          <w:szCs w:val="26"/>
        </w:rPr>
      </w:pPr>
      <w:bookmarkStart w:id="1" w:name="_Toc519579122"/>
      <w:r>
        <w:rPr>
          <w:rFonts w:asciiTheme="minorHAnsi" w:eastAsia="Times New Roman" w:hAnsiTheme="minorHAnsi" w:cstheme="minorHAnsi"/>
          <w:bCs/>
          <w:color w:val="000000"/>
          <w:sz w:val="22"/>
          <w:szCs w:val="26"/>
        </w:rPr>
        <w:t>(Einwilligung ist von jedem genannten Ansprechpartner (m/w/d) /Betroffenen (m/w/d) gesondert auszufüllen)</w:t>
      </w:r>
      <w:bookmarkEnd w:id="1"/>
    </w:p>
    <w:p w14:paraId="18A051C1" w14:textId="77777777" w:rsidR="00D15C4C" w:rsidRPr="00D15C4C" w:rsidRDefault="00D15C4C" w:rsidP="00D15C4C">
      <w:pPr>
        <w:spacing w:line="276" w:lineRule="auto"/>
        <w:outlineLvl w:val="1"/>
        <w:rPr>
          <w:rFonts w:asciiTheme="minorHAnsi" w:eastAsia="Times New Roman" w:hAnsiTheme="minorHAnsi" w:cstheme="minorHAnsi"/>
          <w:bCs/>
          <w:color w:val="000000"/>
          <w:sz w:val="22"/>
          <w:szCs w:val="26"/>
        </w:rPr>
      </w:pPr>
    </w:p>
    <w:p w14:paraId="596D059F" w14:textId="77777777" w:rsidR="00D15C4C" w:rsidRDefault="00D15C4C" w:rsidP="00D15C4C">
      <w:pPr>
        <w:spacing w:before="240" w:line="276" w:lineRule="auto"/>
        <w:outlineLvl w:val="1"/>
        <w:rPr>
          <w:rFonts w:asciiTheme="minorHAnsi" w:eastAsia="Times New Roman" w:hAnsiTheme="minorHAnsi" w:cstheme="minorHAnsi"/>
          <w:b/>
          <w:bCs/>
          <w:color w:val="000000"/>
          <w:sz w:val="26"/>
          <w:szCs w:val="26"/>
        </w:rPr>
      </w:pPr>
      <w:bookmarkStart w:id="2" w:name="_Toc519579123"/>
      <w:r>
        <w:rPr>
          <w:rFonts w:asciiTheme="minorHAnsi" w:eastAsia="Times New Roman" w:hAnsiTheme="minorHAnsi" w:cstheme="minorHAnsi"/>
          <w:b/>
          <w:bCs/>
          <w:color w:val="000000"/>
          <w:sz w:val="26"/>
          <w:szCs w:val="26"/>
        </w:rPr>
        <w:t>1. Einwilligung in die Datennutzung</w:t>
      </w:r>
      <w:bookmarkEnd w:id="2"/>
    </w:p>
    <w:p w14:paraId="467D7A8E" w14:textId="4F7818AB" w:rsidR="00D15C4C" w:rsidRDefault="00D15C4C" w:rsidP="00D15C4C">
      <w:pPr>
        <w:spacing w:before="240" w:line="276" w:lineRule="auto"/>
        <w:outlineLvl w:val="1"/>
        <w:rPr>
          <w:rFonts w:asciiTheme="minorHAnsi" w:eastAsia="Times New Roman" w:hAnsiTheme="minorHAnsi" w:cstheme="minorHAnsi"/>
          <w:b/>
          <w:bCs/>
          <w:color w:val="000000"/>
          <w:sz w:val="24"/>
          <w:szCs w:val="24"/>
        </w:rPr>
      </w:pPr>
      <w:bookmarkStart w:id="3" w:name="_Toc519579124"/>
      <w:r>
        <w:rPr>
          <w:rFonts w:asciiTheme="minorHAnsi" w:eastAsia="Times New Roman" w:hAnsiTheme="minorHAnsi" w:cstheme="minorHAnsi"/>
          <w:b/>
          <w:bCs/>
          <w:color w:val="000000"/>
          <w:sz w:val="24"/>
          <w:szCs w:val="24"/>
        </w:rPr>
        <w:t xml:space="preserve">Ich willige ein, dass die von mir im Rahmen dieses Ausschreibungsverfahrens angegebenen personenbezogenen Daten ausschließlich für das Vergabeverfahren zur Lieferung von </w:t>
      </w:r>
      <w:r w:rsidR="003A6760">
        <w:rPr>
          <w:rFonts w:asciiTheme="minorHAnsi" w:eastAsia="Times New Roman" w:hAnsiTheme="minorHAnsi" w:cstheme="minorHAnsi"/>
          <w:b/>
          <w:bCs/>
          <w:color w:val="000000"/>
          <w:sz w:val="24"/>
          <w:szCs w:val="24"/>
        </w:rPr>
        <w:t>Gas</w:t>
      </w:r>
      <w:r w:rsidR="00FB408F">
        <w:rPr>
          <w:rFonts w:asciiTheme="minorHAnsi" w:eastAsia="Times New Roman" w:hAnsiTheme="minorHAnsi" w:cstheme="minorHAnsi"/>
          <w:b/>
          <w:bCs/>
          <w:color w:val="000000"/>
          <w:sz w:val="24"/>
          <w:szCs w:val="24"/>
        </w:rPr>
        <w:t xml:space="preserve"> </w:t>
      </w:r>
      <w:r>
        <w:rPr>
          <w:rFonts w:asciiTheme="minorHAnsi" w:eastAsia="Times New Roman" w:hAnsiTheme="minorHAnsi" w:cstheme="minorHAnsi"/>
          <w:b/>
          <w:bCs/>
          <w:color w:val="000000"/>
          <w:sz w:val="24"/>
          <w:szCs w:val="24"/>
        </w:rPr>
        <w:t xml:space="preserve">(Lieferjahre </w:t>
      </w:r>
      <w:r w:rsidR="00E7575F">
        <w:rPr>
          <w:rFonts w:asciiTheme="minorHAnsi" w:eastAsia="Times New Roman" w:hAnsiTheme="minorHAnsi" w:cstheme="minorHAnsi"/>
          <w:b/>
          <w:bCs/>
          <w:color w:val="000000"/>
          <w:sz w:val="24"/>
          <w:szCs w:val="24"/>
        </w:rPr>
        <w:t>202</w:t>
      </w:r>
      <w:r w:rsidR="002B4C9F">
        <w:rPr>
          <w:rFonts w:asciiTheme="minorHAnsi" w:eastAsia="Times New Roman" w:hAnsiTheme="minorHAnsi" w:cstheme="minorHAnsi"/>
          <w:b/>
          <w:bCs/>
          <w:color w:val="000000"/>
          <w:sz w:val="24"/>
          <w:szCs w:val="24"/>
        </w:rPr>
        <w:t>8</w:t>
      </w:r>
      <w:r w:rsidR="0091459E">
        <w:rPr>
          <w:rFonts w:asciiTheme="minorHAnsi" w:eastAsia="Times New Roman" w:hAnsiTheme="minorHAnsi" w:cstheme="minorHAnsi"/>
          <w:b/>
          <w:bCs/>
          <w:color w:val="000000"/>
          <w:sz w:val="24"/>
          <w:szCs w:val="24"/>
        </w:rPr>
        <w:t>-202</w:t>
      </w:r>
      <w:r w:rsidR="002B4C9F">
        <w:rPr>
          <w:rFonts w:asciiTheme="minorHAnsi" w:eastAsia="Times New Roman" w:hAnsiTheme="minorHAnsi" w:cstheme="minorHAnsi"/>
          <w:b/>
          <w:bCs/>
          <w:color w:val="000000"/>
          <w:sz w:val="24"/>
          <w:szCs w:val="24"/>
        </w:rPr>
        <w:t>9</w:t>
      </w:r>
      <w:r>
        <w:rPr>
          <w:rFonts w:asciiTheme="minorHAnsi" w:eastAsia="Times New Roman" w:hAnsiTheme="minorHAnsi" w:cstheme="minorHAnsi"/>
          <w:b/>
          <w:bCs/>
          <w:color w:val="000000"/>
          <w:sz w:val="24"/>
          <w:szCs w:val="24"/>
        </w:rPr>
        <w:t xml:space="preserve">) für die Abnahmestellen der </w:t>
      </w:r>
      <w:r w:rsidR="002B4C9F">
        <w:rPr>
          <w:rFonts w:asciiTheme="minorHAnsi" w:eastAsia="Times New Roman" w:hAnsiTheme="minorHAnsi" w:cstheme="minorHAnsi"/>
          <w:b/>
          <w:bCs/>
          <w:color w:val="000000"/>
          <w:sz w:val="24"/>
          <w:szCs w:val="24"/>
        </w:rPr>
        <w:t>EWG – Energie Weissenhof GmbH</w:t>
      </w:r>
      <w:r w:rsidR="000B3EFF" w:rsidRPr="000B3EFF">
        <w:rPr>
          <w:rFonts w:asciiTheme="minorHAnsi" w:eastAsia="Times New Roman" w:hAnsiTheme="minorHAnsi" w:cstheme="minorHAnsi"/>
          <w:b/>
          <w:bCs/>
          <w:color w:val="000000"/>
          <w:sz w:val="24"/>
          <w:szCs w:val="24"/>
        </w:rPr>
        <w:t xml:space="preserve"> </w:t>
      </w:r>
      <w:r>
        <w:rPr>
          <w:rFonts w:asciiTheme="minorHAnsi" w:eastAsia="Times New Roman" w:hAnsiTheme="minorHAnsi" w:cstheme="minorHAnsi"/>
          <w:b/>
          <w:bCs/>
          <w:color w:val="000000"/>
          <w:sz w:val="24"/>
          <w:szCs w:val="24"/>
        </w:rPr>
        <w:t>gespeichert und verarbeitet werden.</w:t>
      </w:r>
      <w:bookmarkEnd w:id="3"/>
    </w:p>
    <w:p w14:paraId="56D3729A" w14:textId="77777777" w:rsidR="00D15C4C" w:rsidRDefault="00D15C4C" w:rsidP="00D15C4C">
      <w:pPr>
        <w:spacing w:before="240" w:line="276" w:lineRule="auto"/>
        <w:outlineLvl w:val="1"/>
        <w:rPr>
          <w:rFonts w:asciiTheme="minorHAnsi" w:eastAsia="Times New Roman" w:hAnsiTheme="minorHAnsi" w:cstheme="minorHAnsi"/>
          <w:b/>
          <w:bCs/>
          <w:color w:val="000000"/>
          <w:sz w:val="24"/>
          <w:szCs w:val="24"/>
        </w:rPr>
      </w:pPr>
      <w:bookmarkStart w:id="4" w:name="_Toc519579125"/>
      <w:r>
        <w:rPr>
          <w:rFonts w:asciiTheme="minorHAnsi" w:eastAsia="Times New Roman" w:hAnsiTheme="minorHAnsi" w:cstheme="minorHAnsi"/>
          <w:b/>
          <w:bCs/>
          <w:color w:val="000000"/>
          <w:sz w:val="24"/>
          <w:szCs w:val="24"/>
        </w:rPr>
        <w:t>Die angeschlossenen Informationen nach Art. 13 DSGVO unter Ziffer 2 habe ich zur Kenntnis genommen.</w:t>
      </w:r>
      <w:bookmarkEnd w:id="4"/>
    </w:p>
    <w:p w14:paraId="08E04FB2" w14:textId="77777777" w:rsidR="00D15C4C" w:rsidRDefault="00D15C4C" w:rsidP="00D15C4C">
      <w:pPr>
        <w:spacing w:before="240" w:line="276" w:lineRule="auto"/>
        <w:outlineLvl w:val="1"/>
        <w:rPr>
          <w:rFonts w:asciiTheme="minorHAnsi" w:eastAsia="Times New Roman" w:hAnsiTheme="minorHAnsi" w:cstheme="minorHAnsi"/>
          <w:b/>
          <w:bCs/>
          <w:color w:val="000000"/>
          <w:sz w:val="24"/>
          <w:szCs w:val="24"/>
        </w:rPr>
      </w:pPr>
    </w:p>
    <w:sdt>
      <w:sdtPr>
        <w:id w:val="1791475110"/>
        <w:placeholder>
          <w:docPart w:val="EDFE224735C442E5A6F14504C91457AD"/>
        </w:placeholder>
        <w:showingPlcHdr/>
      </w:sdtPr>
      <w:sdtEndPr/>
      <w:sdtContent>
        <w:p w14:paraId="205E19A9" w14:textId="77777777" w:rsidR="00D15C4C" w:rsidRDefault="00B1399A" w:rsidP="00D15C4C">
          <w:r w:rsidRPr="00ED1472">
            <w:rPr>
              <w:rStyle w:val="Platzhaltertext"/>
            </w:rPr>
            <w:t>Klicken Sie hier, um Text einzugeben.</w:t>
          </w:r>
        </w:p>
      </w:sdtContent>
    </w:sdt>
    <w:p w14:paraId="550B327F" w14:textId="77777777" w:rsidR="00D15C4C" w:rsidRDefault="00D15C4C" w:rsidP="00D15C4C">
      <w:pPr>
        <w:rPr>
          <w:sz w:val="22"/>
        </w:rPr>
      </w:pPr>
      <w:r>
        <w:rPr>
          <w:sz w:val="22"/>
        </w:rPr>
        <w:t>Ort, Datum</w:t>
      </w:r>
      <w:r>
        <w:rPr>
          <w:sz w:val="22"/>
        </w:rPr>
        <w:tab/>
        <w:t xml:space="preserve"> </w:t>
      </w:r>
    </w:p>
    <w:p w14:paraId="299D24A1" w14:textId="77777777" w:rsidR="00D15C4C" w:rsidRDefault="00D15C4C" w:rsidP="00D15C4C">
      <w:pPr>
        <w:rPr>
          <w:sz w:val="22"/>
        </w:rPr>
      </w:pPr>
    </w:p>
    <w:sdt>
      <w:sdtPr>
        <w:rPr>
          <w:sz w:val="22"/>
        </w:rPr>
        <w:id w:val="1969394056"/>
        <w:placeholder>
          <w:docPart w:val="EDFE224735C442E5A6F14504C91457AD"/>
        </w:placeholder>
        <w:showingPlcHdr/>
      </w:sdtPr>
      <w:sdtEndPr/>
      <w:sdtContent>
        <w:p w14:paraId="0C92FCF3" w14:textId="77777777" w:rsidR="00D15C4C" w:rsidRDefault="00B1399A" w:rsidP="00D15C4C">
          <w:pPr>
            <w:rPr>
              <w:sz w:val="22"/>
            </w:rPr>
          </w:pPr>
          <w:r w:rsidRPr="00ED1472">
            <w:rPr>
              <w:rStyle w:val="Platzhaltertext"/>
            </w:rPr>
            <w:t>Klicken Sie hier, um Text einzugeben.</w:t>
          </w:r>
        </w:p>
      </w:sdtContent>
    </w:sdt>
    <w:p w14:paraId="7DFE9C30" w14:textId="77777777" w:rsidR="00D15C4C" w:rsidRDefault="00D15C4C" w:rsidP="00D15C4C">
      <w:pPr>
        <w:rPr>
          <w:sz w:val="22"/>
        </w:rPr>
      </w:pPr>
      <w:r>
        <w:rPr>
          <w:sz w:val="22"/>
        </w:rPr>
        <w:t xml:space="preserve">Name; Vorname (betroffene Person) </w:t>
      </w:r>
    </w:p>
    <w:p w14:paraId="2BBADA32" w14:textId="77777777" w:rsidR="00D15C4C" w:rsidRDefault="00D15C4C" w:rsidP="00D15C4C"/>
    <w:p w14:paraId="3A517446" w14:textId="77777777" w:rsidR="00D15C4C" w:rsidRDefault="00D15C4C" w:rsidP="00D15C4C">
      <w:pPr>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2. Informationen nach Art. 13 DSGVO</w:t>
      </w:r>
    </w:p>
    <w:p w14:paraId="61E67F8A" w14:textId="77777777" w:rsidR="00D15C4C" w:rsidRDefault="00D15C4C" w:rsidP="00D15C4C"/>
    <w:p w14:paraId="62B7B05D" w14:textId="77777777" w:rsidR="00D15C4C" w:rsidRDefault="00D15C4C" w:rsidP="00D15C4C">
      <w:pPr>
        <w:numPr>
          <w:ilvl w:val="1"/>
          <w:numId w:val="1"/>
        </w:numPr>
        <w:rPr>
          <w:b/>
          <w:bCs/>
        </w:rPr>
      </w:pPr>
      <w:r>
        <w:rPr>
          <w:b/>
          <w:bCs/>
        </w:rPr>
        <w:t>Name und Kontaktdaten des Verantwortlichen</w:t>
      </w:r>
    </w:p>
    <w:p w14:paraId="3BF5DAD1" w14:textId="77777777" w:rsidR="00D15C4C" w:rsidRDefault="00D15C4C" w:rsidP="00D15C4C">
      <w:pPr>
        <w:ind w:left="360"/>
        <w:rPr>
          <w:b/>
          <w:bCs/>
        </w:rPr>
      </w:pPr>
    </w:p>
    <w:tbl>
      <w:tblPr>
        <w:tblW w:w="9322" w:type="dxa"/>
        <w:tblInd w:w="42" w:type="dxa"/>
        <w:tblBorders>
          <w:top w:val="single" w:sz="2" w:space="0" w:color="000001"/>
          <w:left w:val="single" w:sz="2" w:space="0" w:color="000001"/>
          <w:bottom w:val="single" w:sz="2" w:space="0" w:color="000001"/>
          <w:insideH w:val="single" w:sz="2" w:space="0" w:color="000001"/>
          <w:insideV w:val="nil"/>
        </w:tblBorders>
        <w:tblCellMar>
          <w:top w:w="55" w:type="dxa"/>
          <w:left w:w="49" w:type="dxa"/>
          <w:bottom w:w="55" w:type="dxa"/>
          <w:right w:w="55" w:type="dxa"/>
        </w:tblCellMar>
        <w:tblLook w:val="04A0" w:firstRow="1" w:lastRow="0" w:firstColumn="1" w:lastColumn="0" w:noHBand="0" w:noVBand="1"/>
      </w:tblPr>
      <w:tblGrid>
        <w:gridCol w:w="9322"/>
      </w:tblGrid>
      <w:tr w:rsidR="00D15C4C" w14:paraId="6EA7B922" w14:textId="77777777" w:rsidTr="00626E3F">
        <w:trPr>
          <w:trHeight w:val="2422"/>
        </w:trPr>
        <w:tc>
          <w:tcPr>
            <w:tcW w:w="9322" w:type="dxa"/>
            <w:tcBorders>
              <w:top w:val="single" w:sz="2" w:space="0" w:color="000001"/>
              <w:left w:val="single" w:sz="2" w:space="0" w:color="000001"/>
              <w:bottom w:val="single" w:sz="4" w:space="0" w:color="auto"/>
              <w:right w:val="single" w:sz="4" w:space="0" w:color="auto"/>
            </w:tcBorders>
            <w:shd w:val="clear" w:color="auto" w:fill="FFFFFF"/>
            <w:tcMar>
              <w:top w:w="113" w:type="dxa"/>
              <w:left w:w="113" w:type="dxa"/>
              <w:bottom w:w="113" w:type="dxa"/>
              <w:right w:w="113" w:type="dxa"/>
            </w:tcMar>
            <w:hideMark/>
          </w:tcPr>
          <w:p w14:paraId="61D86781" w14:textId="5C8589D4" w:rsidR="00E7575F" w:rsidRDefault="00D15C4C" w:rsidP="00E7575F">
            <w:pPr>
              <w:rPr>
                <w:b/>
                <w:bCs/>
                <w:lang w:eastAsia="en-US"/>
              </w:rPr>
            </w:pPr>
            <w:r>
              <w:rPr>
                <w:b/>
                <w:bCs/>
                <w:lang w:eastAsia="en-US"/>
              </w:rPr>
              <w:t xml:space="preserve">Verantwortlich für die Datenerhebung ist </w:t>
            </w:r>
            <w:r w:rsidR="00626E3F">
              <w:rPr>
                <w:b/>
                <w:bCs/>
                <w:lang w:eastAsia="en-US"/>
              </w:rPr>
              <w:t>die</w:t>
            </w:r>
          </w:p>
          <w:p w14:paraId="507C7F9E" w14:textId="77777777" w:rsidR="00E7575F" w:rsidRPr="00D82147" w:rsidRDefault="00E7575F" w:rsidP="00E7575F">
            <w:pPr>
              <w:rPr>
                <w:b/>
                <w:bCs/>
                <w:lang w:eastAsia="en-US"/>
              </w:rPr>
            </w:pPr>
            <w:r w:rsidRPr="00D82147">
              <w:rPr>
                <w:b/>
                <w:bCs/>
                <w:lang w:eastAsia="en-US"/>
              </w:rPr>
              <w:t>EWG - Energie Weissenhof GmbH</w:t>
            </w:r>
          </w:p>
          <w:p w14:paraId="5338C2BD" w14:textId="77777777" w:rsidR="00E7575F" w:rsidRPr="00D82147" w:rsidRDefault="00E7575F" w:rsidP="00E7575F">
            <w:pPr>
              <w:rPr>
                <w:b/>
                <w:bCs/>
                <w:lang w:eastAsia="en-US"/>
              </w:rPr>
            </w:pPr>
            <w:r w:rsidRPr="00D82147">
              <w:rPr>
                <w:b/>
                <w:bCs/>
                <w:lang w:eastAsia="en-US"/>
              </w:rPr>
              <w:t>Rotebühlplatz 19</w:t>
            </w:r>
          </w:p>
          <w:p w14:paraId="4393AD8B" w14:textId="77777777" w:rsidR="00E7575F" w:rsidRPr="00D82147" w:rsidRDefault="00E7575F" w:rsidP="00E7575F">
            <w:pPr>
              <w:rPr>
                <w:b/>
                <w:bCs/>
                <w:lang w:eastAsia="en-US"/>
              </w:rPr>
            </w:pPr>
            <w:r w:rsidRPr="00D82147">
              <w:rPr>
                <w:b/>
                <w:bCs/>
                <w:lang w:eastAsia="en-US"/>
              </w:rPr>
              <w:t>70178 Stuttgart</w:t>
            </w:r>
          </w:p>
          <w:p w14:paraId="13758205" w14:textId="77777777" w:rsidR="00E7575F" w:rsidRPr="00D82147" w:rsidRDefault="00E7575F" w:rsidP="00E7575F">
            <w:pPr>
              <w:rPr>
                <w:b/>
                <w:bCs/>
                <w:lang w:eastAsia="en-US"/>
              </w:rPr>
            </w:pPr>
            <w:r w:rsidRPr="00D82147">
              <w:rPr>
                <w:b/>
                <w:bCs/>
                <w:lang w:eastAsia="en-US"/>
              </w:rPr>
              <w:t>Deutschland</w:t>
            </w:r>
          </w:p>
          <w:p w14:paraId="1E09A919" w14:textId="77777777" w:rsidR="00E7575F" w:rsidRPr="00D82147" w:rsidRDefault="00E7575F" w:rsidP="00E7575F">
            <w:pPr>
              <w:rPr>
                <w:b/>
                <w:bCs/>
                <w:lang w:eastAsia="en-US"/>
              </w:rPr>
            </w:pPr>
            <w:r w:rsidRPr="00D82147">
              <w:rPr>
                <w:b/>
                <w:bCs/>
                <w:lang w:eastAsia="en-US"/>
              </w:rPr>
              <w:t>Geschäftsführung: Hans-J. Hawighorst</w:t>
            </w:r>
          </w:p>
          <w:p w14:paraId="73A8EF28" w14:textId="77777777" w:rsidR="00E7575F" w:rsidRPr="00D82147" w:rsidRDefault="00E7575F" w:rsidP="00E7575F">
            <w:pPr>
              <w:rPr>
                <w:b/>
                <w:bCs/>
                <w:lang w:eastAsia="en-US"/>
              </w:rPr>
            </w:pPr>
            <w:r w:rsidRPr="00D82147">
              <w:rPr>
                <w:b/>
                <w:bCs/>
                <w:lang w:eastAsia="en-US"/>
              </w:rPr>
              <w:t>Tel.: +49 7 11 222 954 0</w:t>
            </w:r>
          </w:p>
          <w:p w14:paraId="1BDFAACA" w14:textId="0A057757" w:rsidR="00034C35" w:rsidRDefault="00E7575F" w:rsidP="00626E3F">
            <w:pPr>
              <w:rPr>
                <w:b/>
                <w:bCs/>
                <w:lang w:eastAsia="en-US"/>
              </w:rPr>
            </w:pPr>
            <w:r w:rsidRPr="00D82147">
              <w:rPr>
                <w:b/>
                <w:bCs/>
                <w:lang w:eastAsia="en-US"/>
              </w:rPr>
              <w:t>Webseite: http://fbw-stuttgart.de/beteiligungen/energie-weissenhof-gmbh</w:t>
            </w:r>
          </w:p>
        </w:tc>
      </w:tr>
    </w:tbl>
    <w:p w14:paraId="33763E92" w14:textId="77777777" w:rsidR="00D15C4C" w:rsidRDefault="00D15C4C" w:rsidP="00D15C4C"/>
    <w:p w14:paraId="5A4B2C32" w14:textId="77777777" w:rsidR="00D15C4C" w:rsidRDefault="00D15C4C" w:rsidP="00D15C4C">
      <w:pPr>
        <w:numPr>
          <w:ilvl w:val="1"/>
          <w:numId w:val="1"/>
        </w:numPr>
        <w:rPr>
          <w:b/>
          <w:bCs/>
        </w:rPr>
      </w:pPr>
      <w:r>
        <w:rPr>
          <w:b/>
          <w:bCs/>
        </w:rPr>
        <w:t>Zwecke und Rechtsgrundlagen der Verarbeitung</w:t>
      </w:r>
    </w:p>
    <w:p w14:paraId="10EB6D1B" w14:textId="77777777" w:rsidR="00D15C4C" w:rsidRDefault="00D15C4C" w:rsidP="00D15C4C">
      <w:pPr>
        <w:ind w:left="360"/>
        <w:rPr>
          <w:b/>
          <w:bCs/>
        </w:rPr>
      </w:pPr>
    </w:p>
    <w:tbl>
      <w:tblPr>
        <w:tblW w:w="9285" w:type="dxa"/>
        <w:tblInd w:w="42" w:type="dxa"/>
        <w:tblBorders>
          <w:top w:val="single" w:sz="2" w:space="0" w:color="000001"/>
          <w:left w:val="single" w:sz="2" w:space="0" w:color="000001"/>
          <w:bottom w:val="single" w:sz="2" w:space="0" w:color="000001"/>
          <w:insideH w:val="single" w:sz="2" w:space="0" w:color="000001"/>
          <w:insideV w:val="nil"/>
        </w:tblBorders>
        <w:tblCellMar>
          <w:top w:w="55" w:type="dxa"/>
          <w:left w:w="49" w:type="dxa"/>
          <w:bottom w:w="55" w:type="dxa"/>
          <w:right w:w="55" w:type="dxa"/>
        </w:tblCellMar>
        <w:tblLook w:val="04A0" w:firstRow="1" w:lastRow="0" w:firstColumn="1" w:lastColumn="0" w:noHBand="0" w:noVBand="1"/>
      </w:tblPr>
      <w:tblGrid>
        <w:gridCol w:w="9285"/>
      </w:tblGrid>
      <w:tr w:rsidR="00D15C4C" w14:paraId="1E169B8C" w14:textId="77777777" w:rsidTr="00F9568F">
        <w:tc>
          <w:tcPr>
            <w:tcW w:w="9285" w:type="dxa"/>
            <w:tcBorders>
              <w:top w:val="single" w:sz="2" w:space="0" w:color="000001"/>
              <w:left w:val="single" w:sz="2" w:space="0" w:color="000001"/>
              <w:bottom w:val="single" w:sz="4" w:space="0" w:color="auto"/>
              <w:right w:val="single" w:sz="4" w:space="0" w:color="auto"/>
            </w:tcBorders>
            <w:shd w:val="clear" w:color="auto" w:fill="FFFFFF"/>
            <w:tcMar>
              <w:top w:w="113" w:type="dxa"/>
              <w:left w:w="113" w:type="dxa"/>
              <w:bottom w:w="113" w:type="dxa"/>
              <w:right w:w="113" w:type="dxa"/>
            </w:tcMar>
            <w:hideMark/>
          </w:tcPr>
          <w:p w14:paraId="32C570B6" w14:textId="77777777" w:rsidR="00D15C4C" w:rsidRDefault="00D15C4C" w:rsidP="00F9568F">
            <w:pPr>
              <w:rPr>
                <w:b/>
                <w:bCs/>
                <w:lang w:eastAsia="en-US"/>
              </w:rPr>
            </w:pPr>
            <w:r>
              <w:rPr>
                <w:b/>
                <w:bCs/>
                <w:lang w:eastAsia="en-US"/>
              </w:rPr>
              <w:t>Die in den Vergabeunterlagen vom Bieter angegebenen personenbezogenen Daten werden ausschließlich zum Zweck der Durchführung und Bearbeitung dieses Vergabeverfahrens und eines ggf. daraus entstehenden Vertragsverhältnisses gespeichert und verarbeitet.</w:t>
            </w:r>
          </w:p>
          <w:p w14:paraId="5B81D008" w14:textId="77777777" w:rsidR="00D15C4C" w:rsidRDefault="00D15C4C" w:rsidP="00D15C4C">
            <w:pPr>
              <w:rPr>
                <w:b/>
                <w:bCs/>
                <w:lang w:eastAsia="en-US"/>
              </w:rPr>
            </w:pPr>
          </w:p>
        </w:tc>
      </w:tr>
      <w:tr w:rsidR="00D15C4C" w14:paraId="07BB8017" w14:textId="77777777" w:rsidTr="00F9568F">
        <w:trPr>
          <w:trHeight w:val="686"/>
        </w:trPr>
        <w:tc>
          <w:tcPr>
            <w:tcW w:w="9285" w:type="dxa"/>
            <w:tcBorders>
              <w:top w:val="single" w:sz="2" w:space="0" w:color="000001"/>
              <w:left w:val="single" w:sz="2" w:space="0" w:color="000001"/>
              <w:bottom w:val="single" w:sz="4" w:space="0" w:color="auto"/>
              <w:right w:val="single" w:sz="4" w:space="0" w:color="auto"/>
            </w:tcBorders>
            <w:shd w:val="clear" w:color="auto" w:fill="FFFFFF"/>
            <w:tcMar>
              <w:top w:w="113" w:type="dxa"/>
              <w:left w:w="113" w:type="dxa"/>
              <w:bottom w:w="113" w:type="dxa"/>
              <w:right w:w="113" w:type="dxa"/>
            </w:tcMar>
            <w:hideMark/>
          </w:tcPr>
          <w:p w14:paraId="645A1F20" w14:textId="77777777" w:rsidR="00D15C4C" w:rsidRDefault="00D15C4C" w:rsidP="00F9568F">
            <w:pPr>
              <w:rPr>
                <w:b/>
                <w:bCs/>
                <w:lang w:eastAsia="en-US"/>
              </w:rPr>
            </w:pPr>
            <w:r>
              <w:rPr>
                <w:b/>
                <w:bCs/>
                <w:lang w:eastAsia="en-US"/>
              </w:rPr>
              <w:t>Rechtsgrundlagen der Verarbeitung:</w:t>
            </w:r>
          </w:p>
          <w:p w14:paraId="70690396" w14:textId="77777777" w:rsidR="00D15C4C" w:rsidRDefault="00D15C4C" w:rsidP="00F9568F">
            <w:pPr>
              <w:rPr>
                <w:b/>
                <w:bCs/>
                <w:lang w:eastAsia="en-US"/>
              </w:rPr>
            </w:pPr>
            <w:r w:rsidRPr="005E4210">
              <w:rPr>
                <w:b/>
                <w:bCs/>
              </w:rPr>
              <w:lastRenderedPageBreak/>
              <w:t>Ihre Daten werden im Fall Ihrer Einwilligung auf Grundlage von Art. 6 Abs. 1 S.1 lit. a DSGVO verarbeitet, anderenfalls aufgrund einer Interessensabwägung auf Grundlage von Art. 6 Abs. 1 S.1 lit. f DSGVO verarbeitet.</w:t>
            </w:r>
          </w:p>
        </w:tc>
      </w:tr>
    </w:tbl>
    <w:p w14:paraId="3F2DA9BA" w14:textId="77777777" w:rsidR="00D15C4C" w:rsidRDefault="00D15C4C" w:rsidP="00D15C4C"/>
    <w:p w14:paraId="55D52753" w14:textId="77777777" w:rsidR="00D15C4C" w:rsidRDefault="00D15C4C" w:rsidP="00D15C4C">
      <w:pPr>
        <w:numPr>
          <w:ilvl w:val="1"/>
          <w:numId w:val="1"/>
        </w:numPr>
        <w:rPr>
          <w:b/>
          <w:bCs/>
        </w:rPr>
      </w:pPr>
      <w:r>
        <w:rPr>
          <w:b/>
          <w:bCs/>
        </w:rPr>
        <w:t>Empfänger oder Kategorien von Empfängern der personenbezogenen Daten</w:t>
      </w:r>
    </w:p>
    <w:p w14:paraId="6D52846D" w14:textId="77777777" w:rsidR="00D15C4C" w:rsidRDefault="00D15C4C" w:rsidP="00D15C4C">
      <w:pPr>
        <w:ind w:left="360"/>
        <w:rPr>
          <w:b/>
          <w:bCs/>
        </w:rPr>
      </w:pPr>
    </w:p>
    <w:tbl>
      <w:tblPr>
        <w:tblW w:w="9285" w:type="dxa"/>
        <w:tblInd w:w="42" w:type="dxa"/>
        <w:tblBorders>
          <w:top w:val="single" w:sz="2" w:space="0" w:color="000001"/>
          <w:left w:val="single" w:sz="2" w:space="0" w:color="000001"/>
          <w:bottom w:val="single" w:sz="2" w:space="0" w:color="000001"/>
          <w:insideH w:val="single" w:sz="2" w:space="0" w:color="000001"/>
          <w:insideV w:val="nil"/>
        </w:tblBorders>
        <w:tblCellMar>
          <w:top w:w="55" w:type="dxa"/>
          <w:left w:w="49" w:type="dxa"/>
          <w:bottom w:w="55" w:type="dxa"/>
          <w:right w:w="55" w:type="dxa"/>
        </w:tblCellMar>
        <w:tblLook w:val="04A0" w:firstRow="1" w:lastRow="0" w:firstColumn="1" w:lastColumn="0" w:noHBand="0" w:noVBand="1"/>
      </w:tblPr>
      <w:tblGrid>
        <w:gridCol w:w="9285"/>
      </w:tblGrid>
      <w:tr w:rsidR="00D15C4C" w14:paraId="2C21AE28" w14:textId="77777777" w:rsidTr="00E7575F">
        <w:trPr>
          <w:trHeight w:val="37"/>
        </w:trPr>
        <w:tc>
          <w:tcPr>
            <w:tcW w:w="9285" w:type="dxa"/>
            <w:tcBorders>
              <w:top w:val="single" w:sz="2" w:space="0" w:color="000001"/>
              <w:left w:val="single" w:sz="2" w:space="0" w:color="000001"/>
              <w:bottom w:val="single" w:sz="2" w:space="0" w:color="000001"/>
              <w:right w:val="single" w:sz="4" w:space="0" w:color="auto"/>
            </w:tcBorders>
            <w:shd w:val="clear" w:color="auto" w:fill="FFFFFF"/>
            <w:tcMar>
              <w:top w:w="113" w:type="dxa"/>
              <w:left w:w="113" w:type="dxa"/>
              <w:bottom w:w="113" w:type="dxa"/>
              <w:right w:w="113" w:type="dxa"/>
            </w:tcMar>
            <w:hideMark/>
          </w:tcPr>
          <w:p w14:paraId="11AF2B4F" w14:textId="77777777" w:rsidR="005E41DB" w:rsidRDefault="00D15C4C" w:rsidP="00F9568F">
            <w:pPr>
              <w:rPr>
                <w:b/>
                <w:bCs/>
                <w:lang w:eastAsia="en-US"/>
              </w:rPr>
            </w:pPr>
            <w:bookmarkStart w:id="5" w:name="_Hlk171601825"/>
            <w:r>
              <w:rPr>
                <w:b/>
                <w:bCs/>
                <w:lang w:eastAsia="en-US"/>
              </w:rPr>
              <w:t>Ihre personenbezogenen Daten werden von dem Verantwortlichen gespeichert und verarbeitet.</w:t>
            </w:r>
          </w:p>
          <w:p w14:paraId="081D23C9" w14:textId="77777777" w:rsidR="00D15C4C" w:rsidRPr="00D468E6" w:rsidRDefault="00B0545A" w:rsidP="00F9568F">
            <w:pPr>
              <w:rPr>
                <w:b/>
                <w:bCs/>
                <w:lang w:eastAsia="en-US"/>
              </w:rPr>
            </w:pPr>
            <w:r w:rsidRPr="00D468E6">
              <w:rPr>
                <w:b/>
                <w:bCs/>
                <w:lang w:eastAsia="en-US"/>
              </w:rPr>
              <w:t>Ihre</w:t>
            </w:r>
            <w:r w:rsidR="005E41DB" w:rsidRPr="00D468E6">
              <w:rPr>
                <w:b/>
                <w:bCs/>
                <w:lang w:eastAsia="en-US"/>
              </w:rPr>
              <w:t xml:space="preserve"> </w:t>
            </w:r>
            <w:r w:rsidRPr="00D468E6">
              <w:rPr>
                <w:b/>
                <w:bCs/>
                <w:lang w:eastAsia="en-US"/>
              </w:rPr>
              <w:t xml:space="preserve">personenbezogenen </w:t>
            </w:r>
            <w:r w:rsidR="005E41DB" w:rsidRPr="00D468E6">
              <w:rPr>
                <w:b/>
                <w:bCs/>
                <w:lang w:eastAsia="en-US"/>
              </w:rPr>
              <w:t>Daten werden ausschließlich für die Durchführung dieses Vergabeverfahrens zudem von der</w:t>
            </w:r>
          </w:p>
          <w:p w14:paraId="60F27E54" w14:textId="77777777" w:rsidR="00B0545A" w:rsidRPr="00D468E6" w:rsidRDefault="00B0545A" w:rsidP="00F9568F">
            <w:pPr>
              <w:rPr>
                <w:b/>
                <w:bCs/>
                <w:lang w:eastAsia="en-US"/>
              </w:rPr>
            </w:pPr>
            <w:r w:rsidRPr="00D468E6">
              <w:rPr>
                <w:b/>
                <w:bCs/>
                <w:lang w:eastAsia="en-US"/>
              </w:rPr>
              <w:t>fbw – Fernwärmegesellschaft Baden-Württemberg mbH</w:t>
            </w:r>
          </w:p>
          <w:p w14:paraId="51E55214" w14:textId="77777777" w:rsidR="00B0545A" w:rsidRPr="00D468E6" w:rsidRDefault="00B0545A" w:rsidP="00F9568F">
            <w:pPr>
              <w:rPr>
                <w:b/>
                <w:bCs/>
                <w:lang w:eastAsia="en-US"/>
              </w:rPr>
            </w:pPr>
            <w:r w:rsidRPr="00D468E6">
              <w:rPr>
                <w:b/>
                <w:bCs/>
                <w:lang w:eastAsia="en-US"/>
              </w:rPr>
              <w:t>Rotebühlplatz 19</w:t>
            </w:r>
          </w:p>
          <w:p w14:paraId="658AA2E1" w14:textId="77777777" w:rsidR="00B0545A" w:rsidRPr="00D468E6" w:rsidRDefault="00B0545A" w:rsidP="00F9568F">
            <w:pPr>
              <w:rPr>
                <w:b/>
                <w:bCs/>
                <w:lang w:eastAsia="en-US"/>
              </w:rPr>
            </w:pPr>
            <w:r w:rsidRPr="00D468E6">
              <w:rPr>
                <w:b/>
                <w:bCs/>
                <w:lang w:eastAsia="en-US"/>
              </w:rPr>
              <w:t>70178 Stuttgart</w:t>
            </w:r>
          </w:p>
          <w:p w14:paraId="129774DF" w14:textId="77777777" w:rsidR="00B0545A" w:rsidRPr="00D468E6" w:rsidRDefault="00B0545A" w:rsidP="00F9568F">
            <w:pPr>
              <w:rPr>
                <w:b/>
                <w:bCs/>
                <w:lang w:eastAsia="en-US"/>
              </w:rPr>
            </w:pPr>
            <w:r w:rsidRPr="00D468E6">
              <w:rPr>
                <w:b/>
                <w:bCs/>
                <w:lang w:eastAsia="en-US"/>
              </w:rPr>
              <w:t>Geschäftsführer: Hans-J. Hawighorst</w:t>
            </w:r>
          </w:p>
          <w:p w14:paraId="576B4E66" w14:textId="77777777" w:rsidR="00B0545A" w:rsidRPr="00D468E6" w:rsidRDefault="00B0545A" w:rsidP="00B0545A">
            <w:pPr>
              <w:rPr>
                <w:b/>
                <w:bCs/>
                <w:lang w:eastAsia="en-US"/>
              </w:rPr>
            </w:pPr>
            <w:r w:rsidRPr="00D468E6">
              <w:rPr>
                <w:b/>
                <w:bCs/>
                <w:lang w:eastAsia="en-US"/>
              </w:rPr>
              <w:t>Tel.: +49 7 11 222 954 0</w:t>
            </w:r>
          </w:p>
          <w:p w14:paraId="4AAB9285" w14:textId="77777777" w:rsidR="00B0545A" w:rsidRPr="00D468E6" w:rsidRDefault="00B0545A" w:rsidP="00B0545A">
            <w:pPr>
              <w:rPr>
                <w:b/>
                <w:bCs/>
                <w:lang w:val="en-US" w:eastAsia="en-US"/>
              </w:rPr>
            </w:pPr>
            <w:r w:rsidRPr="00D468E6">
              <w:rPr>
                <w:b/>
                <w:bCs/>
                <w:lang w:val="en-US" w:eastAsia="en-US"/>
              </w:rPr>
              <w:t>Email: info@fbw-stuttgart.de</w:t>
            </w:r>
          </w:p>
          <w:p w14:paraId="3320CEA3" w14:textId="77777777" w:rsidR="00B0545A" w:rsidRPr="00D468E6" w:rsidRDefault="00B0545A" w:rsidP="00B0545A">
            <w:pPr>
              <w:rPr>
                <w:b/>
                <w:bCs/>
                <w:lang w:val="en-US" w:eastAsia="en-US"/>
              </w:rPr>
            </w:pPr>
            <w:r w:rsidRPr="00D468E6">
              <w:rPr>
                <w:b/>
                <w:bCs/>
                <w:lang w:val="en-US" w:eastAsia="en-US"/>
              </w:rPr>
              <w:t>Webseite: http://fbw-stuttgart.de/</w:t>
            </w:r>
          </w:p>
          <w:p w14:paraId="0CA40049" w14:textId="77777777" w:rsidR="00B0545A" w:rsidRPr="00D468E6" w:rsidRDefault="00B0545A" w:rsidP="00F9568F">
            <w:pPr>
              <w:rPr>
                <w:b/>
                <w:bCs/>
                <w:lang w:val="en-US" w:eastAsia="en-US"/>
              </w:rPr>
            </w:pPr>
          </w:p>
          <w:p w14:paraId="0AABA56C" w14:textId="77777777" w:rsidR="00B0545A" w:rsidRPr="00D468E6" w:rsidRDefault="00B0545A" w:rsidP="00F9568F">
            <w:pPr>
              <w:rPr>
                <w:b/>
                <w:bCs/>
                <w:lang w:eastAsia="en-US"/>
              </w:rPr>
            </w:pPr>
            <w:r w:rsidRPr="00D468E6">
              <w:rPr>
                <w:b/>
                <w:bCs/>
                <w:lang w:eastAsia="en-US"/>
              </w:rPr>
              <w:t>gespeichert und verarbeitet.</w:t>
            </w:r>
          </w:p>
          <w:p w14:paraId="75F5DCD9" w14:textId="77777777" w:rsidR="00B0545A" w:rsidRPr="00D468E6" w:rsidRDefault="00B0545A" w:rsidP="00F9568F">
            <w:pPr>
              <w:rPr>
                <w:b/>
                <w:bCs/>
                <w:lang w:eastAsia="en-US"/>
              </w:rPr>
            </w:pPr>
          </w:p>
          <w:p w14:paraId="74266F02" w14:textId="77777777" w:rsidR="00B0545A" w:rsidRPr="00D468E6" w:rsidRDefault="00B0545A" w:rsidP="00B0545A">
            <w:pPr>
              <w:rPr>
                <w:b/>
                <w:bCs/>
                <w:lang w:eastAsia="en-US"/>
              </w:rPr>
            </w:pPr>
            <w:r w:rsidRPr="00D468E6">
              <w:rPr>
                <w:b/>
                <w:bCs/>
                <w:lang w:eastAsia="en-US"/>
              </w:rPr>
              <w:t>Datenschutzbeauftragter der fbw ist:</w:t>
            </w:r>
          </w:p>
          <w:p w14:paraId="017D9B70" w14:textId="77777777" w:rsidR="00B0545A" w:rsidRPr="00D468E6" w:rsidRDefault="00B0545A" w:rsidP="00B0545A">
            <w:pPr>
              <w:rPr>
                <w:b/>
                <w:bCs/>
                <w:lang w:eastAsia="en-US"/>
              </w:rPr>
            </w:pPr>
            <w:r w:rsidRPr="00D468E6">
              <w:rPr>
                <w:b/>
                <w:bCs/>
                <w:lang w:eastAsia="en-US"/>
              </w:rPr>
              <w:t>DataCo GmbH</w:t>
            </w:r>
          </w:p>
          <w:p w14:paraId="4AC0C6F8" w14:textId="77777777" w:rsidR="00B0545A" w:rsidRPr="00D468E6" w:rsidRDefault="00B0545A" w:rsidP="00B0545A">
            <w:pPr>
              <w:rPr>
                <w:b/>
                <w:bCs/>
                <w:lang w:eastAsia="en-US"/>
              </w:rPr>
            </w:pPr>
            <w:r w:rsidRPr="00D468E6">
              <w:rPr>
                <w:b/>
                <w:bCs/>
                <w:lang w:eastAsia="en-US"/>
              </w:rPr>
              <w:t>Siegfriedstraße 8</w:t>
            </w:r>
          </w:p>
          <w:p w14:paraId="609DE32C" w14:textId="77777777" w:rsidR="00B0545A" w:rsidRPr="00D468E6" w:rsidRDefault="00B0545A" w:rsidP="00B0545A">
            <w:pPr>
              <w:rPr>
                <w:b/>
                <w:bCs/>
                <w:lang w:eastAsia="en-US"/>
              </w:rPr>
            </w:pPr>
            <w:r w:rsidRPr="00D468E6">
              <w:rPr>
                <w:b/>
                <w:bCs/>
                <w:lang w:eastAsia="en-US"/>
              </w:rPr>
              <w:t>80803 München</w:t>
            </w:r>
          </w:p>
          <w:p w14:paraId="2420F470" w14:textId="77777777" w:rsidR="00B0545A" w:rsidRPr="00D468E6" w:rsidRDefault="00B0545A" w:rsidP="00B0545A">
            <w:pPr>
              <w:rPr>
                <w:b/>
                <w:bCs/>
                <w:lang w:eastAsia="en-US"/>
              </w:rPr>
            </w:pPr>
            <w:r w:rsidRPr="00D468E6">
              <w:rPr>
                <w:b/>
                <w:bCs/>
                <w:lang w:eastAsia="en-US"/>
              </w:rPr>
              <w:t>Deutschland</w:t>
            </w:r>
          </w:p>
          <w:p w14:paraId="1F4E4448" w14:textId="77777777" w:rsidR="00B0545A" w:rsidRPr="00D468E6" w:rsidRDefault="00B0545A" w:rsidP="00B0545A">
            <w:pPr>
              <w:rPr>
                <w:b/>
                <w:bCs/>
                <w:lang w:eastAsia="en-US"/>
              </w:rPr>
            </w:pPr>
            <w:r w:rsidRPr="00D468E6">
              <w:rPr>
                <w:b/>
                <w:bCs/>
                <w:lang w:eastAsia="en-US"/>
              </w:rPr>
              <w:t>+49 89 740045840</w:t>
            </w:r>
          </w:p>
          <w:p w14:paraId="189E3E99" w14:textId="77777777" w:rsidR="00B0545A" w:rsidRPr="00D468E6" w:rsidRDefault="00B0545A" w:rsidP="00B0545A">
            <w:pPr>
              <w:rPr>
                <w:b/>
                <w:bCs/>
                <w:lang w:eastAsia="en-US"/>
              </w:rPr>
            </w:pPr>
            <w:r w:rsidRPr="00D468E6">
              <w:rPr>
                <w:b/>
                <w:bCs/>
                <w:lang w:eastAsia="en-US"/>
              </w:rPr>
              <w:t>datenschutz@dataguard.de</w:t>
            </w:r>
          </w:p>
          <w:p w14:paraId="09D42F27" w14:textId="77777777" w:rsidR="005E41DB" w:rsidRDefault="00B0545A" w:rsidP="00E7575F">
            <w:pPr>
              <w:rPr>
                <w:b/>
                <w:bCs/>
                <w:lang w:eastAsia="en-US"/>
              </w:rPr>
            </w:pPr>
            <w:r w:rsidRPr="00D468E6">
              <w:rPr>
                <w:b/>
                <w:bCs/>
                <w:lang w:eastAsia="en-US"/>
              </w:rPr>
              <w:t>www.dataguard.de</w:t>
            </w:r>
          </w:p>
        </w:tc>
      </w:tr>
      <w:bookmarkEnd w:id="5"/>
    </w:tbl>
    <w:p w14:paraId="2322F6D8" w14:textId="77777777" w:rsidR="00D15C4C" w:rsidRDefault="00D15C4C" w:rsidP="00D15C4C"/>
    <w:p w14:paraId="0F648CCC" w14:textId="77777777" w:rsidR="00D15C4C" w:rsidRDefault="00D15C4C" w:rsidP="00D15C4C">
      <w:pPr>
        <w:numPr>
          <w:ilvl w:val="1"/>
          <w:numId w:val="1"/>
        </w:numPr>
      </w:pPr>
      <w:r>
        <w:rPr>
          <w:b/>
          <w:bCs/>
        </w:rPr>
        <w:t>Dauer der Speicherung der personenbezogenen Daten</w:t>
      </w:r>
    </w:p>
    <w:p w14:paraId="1F7A16CC" w14:textId="77777777" w:rsidR="00D15C4C" w:rsidRDefault="00D15C4C" w:rsidP="00D15C4C">
      <w:pPr>
        <w:ind w:left="360"/>
      </w:pPr>
    </w:p>
    <w:tbl>
      <w:tblPr>
        <w:tblW w:w="9285" w:type="dxa"/>
        <w:tblInd w:w="42" w:type="dxa"/>
        <w:tblBorders>
          <w:top w:val="single" w:sz="2" w:space="0" w:color="000001"/>
          <w:left w:val="single" w:sz="2" w:space="0" w:color="000001"/>
          <w:bottom w:val="single" w:sz="2" w:space="0" w:color="000001"/>
          <w:insideH w:val="single" w:sz="2" w:space="0" w:color="000001"/>
          <w:insideV w:val="nil"/>
        </w:tblBorders>
        <w:tblCellMar>
          <w:top w:w="55" w:type="dxa"/>
          <w:left w:w="49" w:type="dxa"/>
          <w:bottom w:w="55" w:type="dxa"/>
          <w:right w:w="55" w:type="dxa"/>
        </w:tblCellMar>
        <w:tblLook w:val="04A0" w:firstRow="1" w:lastRow="0" w:firstColumn="1" w:lastColumn="0" w:noHBand="0" w:noVBand="1"/>
      </w:tblPr>
      <w:tblGrid>
        <w:gridCol w:w="9285"/>
      </w:tblGrid>
      <w:tr w:rsidR="00D15C4C" w14:paraId="3981F655" w14:textId="77777777" w:rsidTr="00F9568F">
        <w:tc>
          <w:tcPr>
            <w:tcW w:w="9285" w:type="dxa"/>
            <w:tcBorders>
              <w:top w:val="single" w:sz="2" w:space="0" w:color="000001"/>
              <w:left w:val="single" w:sz="2" w:space="0" w:color="000001"/>
              <w:bottom w:val="single" w:sz="2" w:space="0" w:color="000001"/>
              <w:right w:val="single" w:sz="4" w:space="0" w:color="auto"/>
            </w:tcBorders>
            <w:shd w:val="clear" w:color="auto" w:fill="FFFFFF"/>
            <w:tcMar>
              <w:top w:w="113" w:type="dxa"/>
              <w:left w:w="113" w:type="dxa"/>
              <w:bottom w:w="113" w:type="dxa"/>
              <w:right w:w="113" w:type="dxa"/>
            </w:tcMar>
            <w:hideMark/>
          </w:tcPr>
          <w:p w14:paraId="29C95BCA" w14:textId="6139B176" w:rsidR="00D15C4C" w:rsidRDefault="00D15C4C" w:rsidP="00F9568F">
            <w:pPr>
              <w:rPr>
                <w:b/>
                <w:bCs/>
                <w:lang w:eastAsia="en-US"/>
              </w:rPr>
            </w:pPr>
            <w:r>
              <w:rPr>
                <w:b/>
                <w:bCs/>
                <w:lang w:eastAsia="en-US"/>
              </w:rPr>
              <w:t xml:space="preserve">Ihre Daten werden nach der Erhebung maximal für </w:t>
            </w:r>
            <w:r w:rsidR="0091459E">
              <w:rPr>
                <w:b/>
                <w:bCs/>
                <w:lang w:eastAsia="en-US"/>
              </w:rPr>
              <w:t>3</w:t>
            </w:r>
            <w:r>
              <w:rPr>
                <w:b/>
                <w:bCs/>
                <w:lang w:eastAsia="en-US"/>
              </w:rPr>
              <w:t xml:space="preserve"> Jahr</w:t>
            </w:r>
            <w:r w:rsidR="0091459E">
              <w:rPr>
                <w:b/>
                <w:bCs/>
                <w:lang w:eastAsia="en-US"/>
              </w:rPr>
              <w:t>e</w:t>
            </w:r>
            <w:r>
              <w:rPr>
                <w:b/>
                <w:bCs/>
                <w:lang w:eastAsia="en-US"/>
              </w:rPr>
              <w:t xml:space="preserve"> gespeichert, sollte Ihrem Angebot nicht der Zuschlag erteilt werden.</w:t>
            </w:r>
          </w:p>
          <w:p w14:paraId="2CD31965" w14:textId="6BBDD2F9" w:rsidR="00D15C4C" w:rsidRDefault="00D15C4C" w:rsidP="00F9568F">
            <w:pPr>
              <w:rPr>
                <w:b/>
                <w:bCs/>
                <w:lang w:eastAsia="en-US"/>
              </w:rPr>
            </w:pPr>
            <w:r>
              <w:rPr>
                <w:b/>
                <w:bCs/>
                <w:lang w:eastAsia="en-US"/>
              </w:rPr>
              <w:t xml:space="preserve">Im Falle eines Zuschlags verlängert sich die Dauer der Speicherung auf die gesetzliche Aufbewahrungsfrist für Angebote, die zu einem Auftrag führen (§ 257 Abs. 5 HGB, § 147 Abs. 4 AO) von 6 Jahren, beginnend ab Ende des </w:t>
            </w:r>
            <w:r w:rsidR="00D468E6">
              <w:rPr>
                <w:b/>
                <w:bCs/>
                <w:lang w:eastAsia="en-US"/>
              </w:rPr>
              <w:t>Gas</w:t>
            </w:r>
            <w:r>
              <w:rPr>
                <w:b/>
                <w:bCs/>
                <w:lang w:eastAsia="en-US"/>
              </w:rPr>
              <w:t>liefervertrages.</w:t>
            </w:r>
          </w:p>
        </w:tc>
      </w:tr>
    </w:tbl>
    <w:p w14:paraId="49D3EF06" w14:textId="77777777" w:rsidR="00B0545A" w:rsidRDefault="00B0545A" w:rsidP="00D15C4C">
      <w:pPr>
        <w:rPr>
          <w:b/>
          <w:bCs/>
        </w:rPr>
      </w:pPr>
    </w:p>
    <w:p w14:paraId="62859258" w14:textId="77777777" w:rsidR="00B0545A" w:rsidRDefault="00B0545A" w:rsidP="00D15C4C">
      <w:pPr>
        <w:rPr>
          <w:b/>
          <w:bCs/>
        </w:rPr>
      </w:pPr>
    </w:p>
    <w:p w14:paraId="394C19A7" w14:textId="77777777" w:rsidR="00D15C4C" w:rsidRDefault="00D15C4C" w:rsidP="00D15C4C">
      <w:pPr>
        <w:numPr>
          <w:ilvl w:val="1"/>
          <w:numId w:val="1"/>
        </w:numPr>
        <w:rPr>
          <w:b/>
          <w:bCs/>
        </w:rPr>
      </w:pPr>
      <w:r>
        <w:rPr>
          <w:b/>
          <w:bCs/>
        </w:rPr>
        <w:t>Betroffenenrechte</w:t>
      </w:r>
    </w:p>
    <w:p w14:paraId="3780F3C9" w14:textId="77777777" w:rsidR="00D15C4C" w:rsidRDefault="00D15C4C" w:rsidP="00D15C4C">
      <w:pPr>
        <w:ind w:left="360"/>
        <w:rPr>
          <w:b/>
          <w:bCs/>
        </w:rPr>
      </w:pPr>
    </w:p>
    <w:tbl>
      <w:tblPr>
        <w:tblW w:w="9285" w:type="dxa"/>
        <w:tblInd w:w="42" w:type="dxa"/>
        <w:tblBorders>
          <w:top w:val="single" w:sz="2" w:space="0" w:color="000001"/>
          <w:left w:val="single" w:sz="2" w:space="0" w:color="000001"/>
          <w:bottom w:val="single" w:sz="2" w:space="0" w:color="000001"/>
          <w:insideH w:val="single" w:sz="2" w:space="0" w:color="000001"/>
          <w:insideV w:val="nil"/>
        </w:tblBorders>
        <w:tblCellMar>
          <w:top w:w="55" w:type="dxa"/>
          <w:left w:w="49" w:type="dxa"/>
          <w:bottom w:w="55" w:type="dxa"/>
          <w:right w:w="55" w:type="dxa"/>
        </w:tblCellMar>
        <w:tblLook w:val="04A0" w:firstRow="1" w:lastRow="0" w:firstColumn="1" w:lastColumn="0" w:noHBand="0" w:noVBand="1"/>
      </w:tblPr>
      <w:tblGrid>
        <w:gridCol w:w="9285"/>
      </w:tblGrid>
      <w:tr w:rsidR="00D15C4C" w14:paraId="0988007F" w14:textId="77777777" w:rsidTr="00F9568F">
        <w:tc>
          <w:tcPr>
            <w:tcW w:w="9285" w:type="dxa"/>
            <w:tcBorders>
              <w:top w:val="single" w:sz="2" w:space="0" w:color="000001"/>
              <w:left w:val="single" w:sz="2" w:space="0" w:color="000001"/>
              <w:bottom w:val="single" w:sz="2" w:space="0" w:color="000001"/>
              <w:right w:val="single" w:sz="4" w:space="0" w:color="auto"/>
            </w:tcBorders>
            <w:shd w:val="clear" w:color="auto" w:fill="FFFFFF"/>
            <w:tcMar>
              <w:top w:w="113" w:type="dxa"/>
              <w:left w:w="113" w:type="dxa"/>
              <w:bottom w:w="113" w:type="dxa"/>
              <w:right w:w="113" w:type="dxa"/>
            </w:tcMar>
          </w:tcPr>
          <w:p w14:paraId="691530DF" w14:textId="77777777" w:rsidR="00D15C4C" w:rsidRDefault="00D15C4C" w:rsidP="00F9568F">
            <w:pPr>
              <w:rPr>
                <w:b/>
                <w:bCs/>
                <w:lang w:eastAsia="en-US"/>
              </w:rPr>
            </w:pPr>
            <w:r>
              <w:rPr>
                <w:b/>
                <w:bCs/>
                <w:lang w:eastAsia="en-US"/>
              </w:rPr>
              <w:t>Nach der Datenschutz-Grundverordnung stehen Ihnen folgende Rechte zu:</w:t>
            </w:r>
          </w:p>
          <w:p w14:paraId="6D00C675" w14:textId="77777777" w:rsidR="00D15C4C" w:rsidRDefault="00D15C4C" w:rsidP="00F9568F">
            <w:pPr>
              <w:rPr>
                <w:b/>
                <w:bCs/>
                <w:lang w:eastAsia="en-US"/>
              </w:rPr>
            </w:pPr>
          </w:p>
          <w:p w14:paraId="51CA627A" w14:textId="77777777" w:rsidR="00D15C4C" w:rsidRDefault="00D15C4C" w:rsidP="00F9568F">
            <w:pPr>
              <w:rPr>
                <w:b/>
                <w:bCs/>
                <w:lang w:eastAsia="en-US"/>
              </w:rPr>
            </w:pPr>
            <w:r>
              <w:rPr>
                <w:b/>
                <w:bCs/>
                <w:lang w:eastAsia="en-US"/>
              </w:rPr>
              <w:t>Werden Ihre personenbezogenen Daten verarbeitet, so haben Sie das Recht Auskunft seitens des Verantwortlichen über die zu Ihrer Person gespeicherten Daten zu erhalten (Art. 15 DSGVO).</w:t>
            </w:r>
          </w:p>
          <w:p w14:paraId="5C30B26B" w14:textId="77777777" w:rsidR="00D15C4C" w:rsidRDefault="00D15C4C" w:rsidP="00F9568F">
            <w:pPr>
              <w:rPr>
                <w:b/>
                <w:bCs/>
                <w:lang w:eastAsia="en-US"/>
              </w:rPr>
            </w:pPr>
          </w:p>
          <w:p w14:paraId="53399361" w14:textId="77777777" w:rsidR="00D15C4C" w:rsidRDefault="00D15C4C" w:rsidP="00F9568F">
            <w:pPr>
              <w:rPr>
                <w:b/>
                <w:bCs/>
                <w:lang w:eastAsia="en-US"/>
              </w:rPr>
            </w:pPr>
            <w:r>
              <w:rPr>
                <w:b/>
                <w:bCs/>
                <w:lang w:eastAsia="en-US"/>
              </w:rPr>
              <w:lastRenderedPageBreak/>
              <w:t>Sollten unrichtige personenbezogene Daten verarbeitet werden, steht Ihnen ein Recht auf Berichtigung zu (Art 16 DSGVO).</w:t>
            </w:r>
          </w:p>
          <w:p w14:paraId="62D7C847" w14:textId="77777777" w:rsidR="00D15C4C" w:rsidRDefault="00D15C4C" w:rsidP="00F9568F">
            <w:pPr>
              <w:rPr>
                <w:b/>
                <w:bCs/>
                <w:lang w:eastAsia="en-US"/>
              </w:rPr>
            </w:pPr>
          </w:p>
          <w:p w14:paraId="0B2B360B" w14:textId="77777777" w:rsidR="00D15C4C" w:rsidRDefault="00D15C4C" w:rsidP="00F9568F">
            <w:pPr>
              <w:rPr>
                <w:b/>
                <w:bCs/>
                <w:lang w:eastAsia="en-US"/>
              </w:rPr>
            </w:pPr>
            <w:r>
              <w:rPr>
                <w:b/>
                <w:bCs/>
                <w:lang w:eastAsia="en-US"/>
              </w:rPr>
              <w:t>Liegen die gesetzlichen Voraussetzungen vor, so können Sie die Löschung oder Einschränkung der Verarbeitung verlangen sowie Widerspruch gegen die Verarbeitung einlegen (Art. 17, 18 und 21 DSGVO).</w:t>
            </w:r>
          </w:p>
          <w:p w14:paraId="13C50D34" w14:textId="77777777" w:rsidR="00D15C4C" w:rsidRDefault="00D15C4C" w:rsidP="00F9568F">
            <w:pPr>
              <w:rPr>
                <w:b/>
                <w:bCs/>
                <w:lang w:eastAsia="en-US"/>
              </w:rPr>
            </w:pPr>
          </w:p>
          <w:p w14:paraId="09984921" w14:textId="77777777" w:rsidR="00D15C4C" w:rsidRDefault="00D15C4C" w:rsidP="00F9568F">
            <w:pPr>
              <w:rPr>
                <w:b/>
                <w:bCs/>
                <w:lang w:eastAsia="en-US"/>
              </w:rPr>
            </w:pPr>
            <w:r>
              <w:rPr>
                <w:b/>
                <w:bCs/>
                <w:lang w:eastAsia="en-US"/>
              </w:rPr>
              <w:t>Wenn Sie in die Datenverarbeitung eingewilligt haben oder ein Vertrag zur Datenverarbeitung besteht und die Datenverarbeitung mithilfe automatisierter Verfahren durchgeführt wird, steht Ihnen gegebenenfalls ein Recht auf Datenübertragbarkeit zu (Art. 20 DSGVO).</w:t>
            </w:r>
          </w:p>
          <w:p w14:paraId="323A242C" w14:textId="77777777" w:rsidR="00D15C4C" w:rsidRDefault="00D15C4C" w:rsidP="00F9568F">
            <w:pPr>
              <w:rPr>
                <w:b/>
                <w:bCs/>
                <w:lang w:eastAsia="en-US"/>
              </w:rPr>
            </w:pPr>
          </w:p>
          <w:p w14:paraId="7B8A73C3" w14:textId="77777777" w:rsidR="00D15C4C" w:rsidRDefault="00D15C4C" w:rsidP="00F9568F">
            <w:pPr>
              <w:rPr>
                <w:b/>
                <w:bCs/>
                <w:lang w:eastAsia="en-US"/>
              </w:rPr>
            </w:pPr>
            <w:r>
              <w:rPr>
                <w:b/>
                <w:bCs/>
                <w:lang w:eastAsia="en-US"/>
              </w:rPr>
              <w:t xml:space="preserve">Weiterhin besteht ein Beschwerderecht bei einer Aufsichtsbehörde </w:t>
            </w:r>
          </w:p>
        </w:tc>
      </w:tr>
    </w:tbl>
    <w:p w14:paraId="4187B6F8" w14:textId="77777777" w:rsidR="00D15C4C" w:rsidRDefault="00D15C4C" w:rsidP="00D15C4C">
      <w:pPr>
        <w:rPr>
          <w:b/>
          <w:bCs/>
        </w:rPr>
      </w:pPr>
    </w:p>
    <w:p w14:paraId="0E830FBB" w14:textId="77777777" w:rsidR="00D15C4C" w:rsidRDefault="00D15C4C" w:rsidP="00D15C4C">
      <w:pPr>
        <w:rPr>
          <w:b/>
          <w:bCs/>
        </w:rPr>
      </w:pPr>
    </w:p>
    <w:p w14:paraId="54FF1EEC" w14:textId="77777777" w:rsidR="00D15C4C" w:rsidRDefault="00D15C4C" w:rsidP="00D15C4C">
      <w:pPr>
        <w:numPr>
          <w:ilvl w:val="1"/>
          <w:numId w:val="1"/>
        </w:numPr>
        <w:rPr>
          <w:b/>
          <w:bCs/>
        </w:rPr>
      </w:pPr>
      <w:r>
        <w:rPr>
          <w:b/>
          <w:bCs/>
        </w:rPr>
        <w:t>Widerrufsrecht bei Einwilligung</w:t>
      </w:r>
    </w:p>
    <w:p w14:paraId="5A522118" w14:textId="77777777" w:rsidR="00D15C4C" w:rsidRDefault="00D15C4C" w:rsidP="00D15C4C">
      <w:pPr>
        <w:ind w:left="360"/>
        <w:rPr>
          <w:b/>
          <w:bCs/>
        </w:rPr>
      </w:pPr>
    </w:p>
    <w:tbl>
      <w:tblPr>
        <w:tblW w:w="9214" w:type="dxa"/>
        <w:tblInd w:w="113" w:type="dxa"/>
        <w:tblBorders>
          <w:top w:val="single" w:sz="2" w:space="0" w:color="000001"/>
          <w:left w:val="single" w:sz="2" w:space="0" w:color="000001"/>
          <w:bottom w:val="single" w:sz="2" w:space="0" w:color="000001"/>
          <w:insideH w:val="single" w:sz="2" w:space="0" w:color="000001"/>
          <w:insideV w:val="nil"/>
        </w:tblBorders>
        <w:tblCellMar>
          <w:top w:w="55" w:type="dxa"/>
          <w:left w:w="49" w:type="dxa"/>
          <w:bottom w:w="55" w:type="dxa"/>
          <w:right w:w="55" w:type="dxa"/>
        </w:tblCellMar>
        <w:tblLook w:val="04A0" w:firstRow="1" w:lastRow="0" w:firstColumn="1" w:lastColumn="0" w:noHBand="0" w:noVBand="1"/>
      </w:tblPr>
      <w:tblGrid>
        <w:gridCol w:w="9214"/>
      </w:tblGrid>
      <w:tr w:rsidR="00D15C4C" w14:paraId="0EBDBD28" w14:textId="77777777" w:rsidTr="00F9568F">
        <w:trPr>
          <w:trHeight w:val="1248"/>
        </w:trPr>
        <w:tc>
          <w:tcPr>
            <w:tcW w:w="9214" w:type="dxa"/>
            <w:tcBorders>
              <w:top w:val="single" w:sz="2" w:space="0" w:color="000001"/>
              <w:left w:val="single" w:sz="2" w:space="0" w:color="000001"/>
              <w:bottom w:val="single" w:sz="2" w:space="0" w:color="000001"/>
              <w:right w:val="single" w:sz="4" w:space="0" w:color="auto"/>
            </w:tcBorders>
            <w:shd w:val="clear" w:color="auto" w:fill="FFFFFF"/>
            <w:tcMar>
              <w:top w:w="113" w:type="dxa"/>
              <w:left w:w="113" w:type="dxa"/>
              <w:bottom w:w="113" w:type="dxa"/>
              <w:right w:w="113" w:type="dxa"/>
            </w:tcMar>
            <w:hideMark/>
          </w:tcPr>
          <w:p w14:paraId="1BCC7C00" w14:textId="77777777" w:rsidR="00D15C4C" w:rsidRDefault="00D15C4C" w:rsidP="00F9568F">
            <w:pPr>
              <w:rPr>
                <w:b/>
                <w:bCs/>
                <w:lang w:eastAsia="en-US"/>
              </w:rPr>
            </w:pPr>
            <w:r>
              <w:rPr>
                <w:b/>
                <w:bCs/>
                <w:lang w:eastAsia="en-US"/>
              </w:rPr>
              <w:t>Wenn Sie der Verarbeitung durch den Verantwortlichen durch eine entsprechende Erklärung eingewilligt haben, können Sie die Einwilligung jederzeit für die Zukunft widerrufen. Die Rechtmäßigkeit der aufgrund der Einwilligung bis zum Widerruf erfolgten Datenverarbeitung wird durch diesen nicht berührt.</w:t>
            </w:r>
          </w:p>
        </w:tc>
      </w:tr>
    </w:tbl>
    <w:p w14:paraId="200E6101" w14:textId="77777777" w:rsidR="003A6760" w:rsidRDefault="003A6760" w:rsidP="00D15C4C"/>
    <w:sectPr w:rsidR="003A6760" w:rsidSect="00856D83">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070A4" w14:textId="77777777" w:rsidR="00294665" w:rsidRDefault="00294665" w:rsidP="00D15C4C">
      <w:pPr>
        <w:spacing w:line="240" w:lineRule="auto"/>
      </w:pPr>
      <w:r>
        <w:separator/>
      </w:r>
    </w:p>
  </w:endnote>
  <w:endnote w:type="continuationSeparator" w:id="0">
    <w:p w14:paraId="3BAA2011" w14:textId="77777777" w:rsidR="00294665" w:rsidRDefault="00294665" w:rsidP="00D15C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741A6" w14:textId="5216B221" w:rsidR="003A6760" w:rsidRPr="003C0DA8" w:rsidRDefault="002B4C9F" w:rsidP="003C0DA8">
    <w:pPr>
      <w:pStyle w:val="Fuzeile"/>
      <w:jc w:val="left"/>
      <w:rPr>
        <w:sz w:val="16"/>
      </w:rPr>
    </w:pPr>
    <w:proofErr w:type="spellStart"/>
    <w:r>
      <w:rPr>
        <w:sz w:val="16"/>
      </w:rPr>
      <w:t>EWG</w:t>
    </w:r>
    <w:r w:rsidR="007B512B" w:rsidRPr="003C0DA8">
      <w:rPr>
        <w:sz w:val="16"/>
      </w:rPr>
      <w:t>_</w:t>
    </w:r>
    <w:r w:rsidR="003A6760">
      <w:rPr>
        <w:sz w:val="16"/>
      </w:rPr>
      <w:t>Gas</w:t>
    </w:r>
    <w:r w:rsidR="007B512B" w:rsidRPr="003C0DA8">
      <w:rPr>
        <w:sz w:val="16"/>
      </w:rPr>
      <w:t>belieferung</w:t>
    </w:r>
    <w:proofErr w:type="spellEnd"/>
    <w:r w:rsidR="007B512B" w:rsidRPr="003C0DA8">
      <w:rPr>
        <w:sz w:val="16"/>
      </w:rPr>
      <w:t xml:space="preserve"> Cal2</w:t>
    </w:r>
    <w:r>
      <w:rPr>
        <w:sz w:val="16"/>
      </w:rPr>
      <w:t>8</w:t>
    </w:r>
    <w:r w:rsidR="0091459E">
      <w:rPr>
        <w:sz w:val="16"/>
      </w:rPr>
      <w:t>f</w:t>
    </w:r>
    <w:r w:rsidR="007B512B" w:rsidRPr="003C0DA8">
      <w:rPr>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2E917" w14:textId="77777777" w:rsidR="00294665" w:rsidRDefault="00294665" w:rsidP="00D15C4C">
      <w:pPr>
        <w:spacing w:line="240" w:lineRule="auto"/>
      </w:pPr>
      <w:r>
        <w:separator/>
      </w:r>
    </w:p>
  </w:footnote>
  <w:footnote w:type="continuationSeparator" w:id="0">
    <w:p w14:paraId="5083D49D" w14:textId="77777777" w:rsidR="00294665" w:rsidRDefault="00294665" w:rsidP="00D15C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09225" w14:textId="70B8C295" w:rsidR="00D15C4C" w:rsidRDefault="002B2F1A" w:rsidP="00D15C4C">
    <w:pPr>
      <w:pStyle w:val="Kopfzeile"/>
      <w:jc w:val="right"/>
    </w:pPr>
    <w:r>
      <w:rPr>
        <w:noProof/>
      </w:rPr>
      <w:drawing>
        <wp:inline distT="0" distB="0" distL="0" distR="0" wp14:anchorId="7B0DCF14" wp14:editId="5BCE2355">
          <wp:extent cx="518160" cy="29273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8160" cy="2927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11F86"/>
    <w:multiLevelType w:val="multilevel"/>
    <w:tmpl w:val="8E5601A6"/>
    <w:lvl w:ilvl="0">
      <w:start w:val="1"/>
      <w:numFmt w:val="decimal"/>
      <w:lvlText w:val="%1."/>
      <w:lvlJc w:val="left"/>
      <w:pPr>
        <w:ind w:left="360" w:hanging="360"/>
      </w:pPr>
      <w:rPr>
        <w:b/>
      </w:rPr>
    </w:lvl>
    <w:lvl w:ilvl="1">
      <w:start w:val="1"/>
      <w:numFmt w:val="lowerLetter"/>
      <w:lvlText w:val="%2."/>
      <w:lvlJc w:val="left"/>
      <w:pPr>
        <w:ind w:left="1080" w:hanging="360"/>
      </w:pPr>
      <w:rPr>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917511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WwZHlG+P2rmztTd5LBRDDPrI7KkifWgmOmjYrHtMUjaG2tBEQiAKaedb6HaRE1DYcLMlyPl7Fi9cAPrTrDNcQ==" w:salt="yAHtdjSyEa+tm5dHu2nl4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C4C"/>
    <w:rsid w:val="00034C35"/>
    <w:rsid w:val="000B3EFF"/>
    <w:rsid w:val="00294665"/>
    <w:rsid w:val="002B2F1A"/>
    <w:rsid w:val="002B4C9F"/>
    <w:rsid w:val="00303FEB"/>
    <w:rsid w:val="003A6760"/>
    <w:rsid w:val="003E6723"/>
    <w:rsid w:val="005108B7"/>
    <w:rsid w:val="00530DDA"/>
    <w:rsid w:val="005E41DB"/>
    <w:rsid w:val="00626E3F"/>
    <w:rsid w:val="0072500A"/>
    <w:rsid w:val="007B512B"/>
    <w:rsid w:val="008A1290"/>
    <w:rsid w:val="008F0E98"/>
    <w:rsid w:val="0091459E"/>
    <w:rsid w:val="009F530F"/>
    <w:rsid w:val="00B0545A"/>
    <w:rsid w:val="00B1399A"/>
    <w:rsid w:val="00CA7CD3"/>
    <w:rsid w:val="00D15C4C"/>
    <w:rsid w:val="00D468E6"/>
    <w:rsid w:val="00D97B4C"/>
    <w:rsid w:val="00E7575F"/>
    <w:rsid w:val="00E93BCD"/>
    <w:rsid w:val="00EF3AF0"/>
    <w:rsid w:val="00F4235F"/>
    <w:rsid w:val="00FB40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F0F89"/>
  <w15:docId w15:val="{102C041D-6786-48A7-8662-62D151B6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5C4C"/>
    <w:pPr>
      <w:spacing w:after="0" w:line="300" w:lineRule="atLeast"/>
      <w:jc w:val="both"/>
    </w:pPr>
    <w:rPr>
      <w:rFonts w:ascii="Arial" w:eastAsia="Arial" w:hAnsi="Arial" w:cs="Arial"/>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D15C4C"/>
    <w:pPr>
      <w:tabs>
        <w:tab w:val="center" w:pos="4536"/>
        <w:tab w:val="right" w:pos="9072"/>
      </w:tabs>
    </w:pPr>
  </w:style>
  <w:style w:type="character" w:customStyle="1" w:styleId="FuzeileZchn">
    <w:name w:val="Fußzeile Zchn"/>
    <w:basedOn w:val="Absatz-Standardschriftart"/>
    <w:link w:val="Fuzeile"/>
    <w:uiPriority w:val="99"/>
    <w:rsid w:val="00D15C4C"/>
    <w:rPr>
      <w:rFonts w:ascii="Arial" w:eastAsia="Arial" w:hAnsi="Arial" w:cs="Arial"/>
      <w:sz w:val="20"/>
      <w:szCs w:val="20"/>
      <w:lang w:eastAsia="de-DE"/>
    </w:rPr>
  </w:style>
  <w:style w:type="character" w:styleId="Platzhaltertext">
    <w:name w:val="Placeholder Text"/>
    <w:basedOn w:val="Absatz-Standardschriftart"/>
    <w:uiPriority w:val="99"/>
    <w:semiHidden/>
    <w:rsid w:val="00D15C4C"/>
    <w:rPr>
      <w:color w:val="808080"/>
    </w:rPr>
  </w:style>
  <w:style w:type="paragraph" w:styleId="Sprechblasentext">
    <w:name w:val="Balloon Text"/>
    <w:basedOn w:val="Standard"/>
    <w:link w:val="SprechblasentextZchn"/>
    <w:uiPriority w:val="99"/>
    <w:semiHidden/>
    <w:unhideWhenUsed/>
    <w:rsid w:val="00D15C4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15C4C"/>
    <w:rPr>
      <w:rFonts w:ascii="Tahoma" w:eastAsia="Arial" w:hAnsi="Tahoma" w:cs="Tahoma"/>
      <w:sz w:val="16"/>
      <w:szCs w:val="16"/>
      <w:lang w:eastAsia="de-DE"/>
    </w:rPr>
  </w:style>
  <w:style w:type="paragraph" w:styleId="Kopfzeile">
    <w:name w:val="header"/>
    <w:basedOn w:val="Standard"/>
    <w:link w:val="KopfzeileZchn"/>
    <w:uiPriority w:val="99"/>
    <w:unhideWhenUsed/>
    <w:rsid w:val="00D15C4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15C4C"/>
    <w:rPr>
      <w:rFonts w:ascii="Arial" w:eastAsia="Arial" w:hAnsi="Arial" w:cs="Arial"/>
      <w:sz w:val="20"/>
      <w:szCs w:val="20"/>
      <w:lang w:eastAsia="de-DE"/>
    </w:rPr>
  </w:style>
  <w:style w:type="character" w:styleId="Hyperlink">
    <w:name w:val="Hyperlink"/>
    <w:basedOn w:val="Absatz-Standardschriftart"/>
    <w:uiPriority w:val="99"/>
    <w:unhideWhenUsed/>
    <w:rsid w:val="00E757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52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FE224735C442E5A6F14504C91457AD"/>
        <w:category>
          <w:name w:val="Allgemein"/>
          <w:gallery w:val="placeholder"/>
        </w:category>
        <w:types>
          <w:type w:val="bbPlcHdr"/>
        </w:types>
        <w:behaviors>
          <w:behavior w:val="content"/>
        </w:behaviors>
        <w:guid w:val="{C6D129C9-9B58-4414-9DB0-751EB646B3A7}"/>
      </w:docPartPr>
      <w:docPartBody>
        <w:p w:rsidR="005E6335" w:rsidRDefault="0086224E" w:rsidP="0086224E">
          <w:pPr>
            <w:pStyle w:val="EDFE224735C442E5A6F14504C91457AD"/>
          </w:pPr>
          <w:r w:rsidRPr="00ED1472">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24E"/>
    <w:rsid w:val="005108B7"/>
    <w:rsid w:val="005E6335"/>
    <w:rsid w:val="006454FB"/>
    <w:rsid w:val="0072500A"/>
    <w:rsid w:val="0086224E"/>
    <w:rsid w:val="008D7F6A"/>
    <w:rsid w:val="009F530F"/>
    <w:rsid w:val="00B02D60"/>
    <w:rsid w:val="00EF3A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6224E"/>
    <w:rPr>
      <w:color w:val="808080"/>
    </w:rPr>
  </w:style>
  <w:style w:type="paragraph" w:customStyle="1" w:styleId="EDFE224735C442E5A6F14504C91457AD">
    <w:name w:val="EDFE224735C442E5A6F14504C91457AD"/>
    <w:rsid w:val="008622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3400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fbw</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Nadine Schäffler</dc:creator>
  <cp:lastModifiedBy>Nadine Schäffler</cp:lastModifiedBy>
  <cp:revision>3</cp:revision>
  <dcterms:created xsi:type="dcterms:W3CDTF">2026-07-22T10:41:00Z</dcterms:created>
  <dcterms:modified xsi:type="dcterms:W3CDTF">2026-07-22T10:41:00Z</dcterms:modified>
</cp:coreProperties>
</file>